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CD" w:rsidRPr="005575CD" w:rsidRDefault="005575CD" w:rsidP="005575CD">
      <w:pPr>
        <w:jc w:val="center"/>
        <w:rPr>
          <w:rFonts w:eastAsia="Calibri"/>
          <w:b w:val="0"/>
        </w:rPr>
      </w:pPr>
      <w:r>
        <w:rPr>
          <w:rFonts w:ascii="Calibri" w:eastAsia="Calibri" w:hAnsi="Calibri"/>
          <w:i/>
          <w:noProof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5CD" w:rsidRPr="005575CD" w:rsidRDefault="005575CD" w:rsidP="005575CD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5575CD">
        <w:rPr>
          <w:rFonts w:eastAsia="Times New Roman"/>
          <w:bCs/>
          <w:lang w:eastAsia="ru-RU"/>
        </w:rPr>
        <w:t>Муниципальное образование</w:t>
      </w:r>
    </w:p>
    <w:p w:rsidR="005575CD" w:rsidRPr="005575CD" w:rsidRDefault="005575CD" w:rsidP="005575CD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5575CD">
        <w:rPr>
          <w:rFonts w:eastAsia="Times New Roman"/>
          <w:bCs/>
          <w:lang w:eastAsia="ru-RU"/>
        </w:rPr>
        <w:t>Ханты-Мансийского автономного округа – Югры</w:t>
      </w:r>
    </w:p>
    <w:p w:rsidR="005575CD" w:rsidRPr="005575CD" w:rsidRDefault="005575CD" w:rsidP="005575CD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5575CD">
        <w:rPr>
          <w:rFonts w:eastAsia="Times New Roman"/>
          <w:bCs/>
          <w:lang w:eastAsia="ru-RU"/>
        </w:rPr>
        <w:t>городской округ город  Ханты-Мансийск</w:t>
      </w:r>
    </w:p>
    <w:p w:rsidR="005575CD" w:rsidRPr="005575CD" w:rsidRDefault="005575CD" w:rsidP="005575CD">
      <w:pPr>
        <w:jc w:val="center"/>
        <w:rPr>
          <w:rFonts w:eastAsia="Calibri"/>
        </w:rPr>
      </w:pPr>
    </w:p>
    <w:p w:rsidR="005575CD" w:rsidRPr="005575CD" w:rsidRDefault="005575CD" w:rsidP="005575CD">
      <w:pPr>
        <w:jc w:val="center"/>
        <w:rPr>
          <w:rFonts w:eastAsia="Calibri"/>
        </w:rPr>
      </w:pPr>
      <w:r w:rsidRPr="005575CD">
        <w:rPr>
          <w:rFonts w:eastAsia="Calibri"/>
        </w:rPr>
        <w:t>ДУМА  ГОРОДА  ХАНТЫ-МАНСИЙСКА</w:t>
      </w:r>
    </w:p>
    <w:p w:rsidR="005575CD" w:rsidRPr="005575CD" w:rsidRDefault="005575CD" w:rsidP="005575CD">
      <w:pPr>
        <w:jc w:val="center"/>
        <w:rPr>
          <w:rFonts w:eastAsia="Calibri"/>
        </w:rPr>
      </w:pPr>
    </w:p>
    <w:p w:rsidR="005575CD" w:rsidRPr="005575CD" w:rsidRDefault="005575CD" w:rsidP="005575CD">
      <w:pPr>
        <w:jc w:val="center"/>
        <w:rPr>
          <w:rFonts w:eastAsia="Calibri"/>
          <w:bCs/>
          <w:iCs/>
        </w:rPr>
      </w:pPr>
      <w:r w:rsidRPr="005575CD">
        <w:rPr>
          <w:rFonts w:eastAsia="Calibri"/>
          <w:bCs/>
          <w:iCs/>
        </w:rPr>
        <w:t>РЕШЕНИЕ</w:t>
      </w:r>
    </w:p>
    <w:p w:rsidR="005575CD" w:rsidRPr="005575CD" w:rsidRDefault="005575CD" w:rsidP="005575CD">
      <w:pPr>
        <w:jc w:val="center"/>
        <w:rPr>
          <w:rFonts w:eastAsia="Calibri"/>
          <w:bCs/>
          <w:iCs/>
        </w:rPr>
      </w:pPr>
    </w:p>
    <w:p w:rsidR="005575CD" w:rsidRPr="005575CD" w:rsidRDefault="005575CD" w:rsidP="005575CD">
      <w:pPr>
        <w:jc w:val="center"/>
        <w:rPr>
          <w:rFonts w:eastAsia="Calibri"/>
          <w:b w:val="0"/>
          <w:bCs/>
          <w:i/>
          <w:iCs/>
        </w:rPr>
      </w:pPr>
      <w:r w:rsidRPr="005575CD">
        <w:rPr>
          <w:rFonts w:eastAsia="Calibri"/>
          <w:bCs/>
          <w:iCs/>
        </w:rPr>
        <w:tab/>
      </w:r>
      <w:r w:rsidRPr="005575CD">
        <w:rPr>
          <w:rFonts w:eastAsia="Calibri"/>
          <w:bCs/>
          <w:iCs/>
        </w:rPr>
        <w:tab/>
      </w:r>
      <w:r w:rsidRPr="005575CD">
        <w:rPr>
          <w:rFonts w:eastAsia="Calibri"/>
          <w:bCs/>
          <w:iCs/>
        </w:rPr>
        <w:tab/>
      </w:r>
      <w:r w:rsidRPr="005575CD">
        <w:rPr>
          <w:rFonts w:eastAsia="Calibri"/>
          <w:bCs/>
          <w:iCs/>
        </w:rPr>
        <w:tab/>
      </w:r>
      <w:r w:rsidRPr="005575CD">
        <w:rPr>
          <w:rFonts w:eastAsia="Calibri"/>
          <w:bCs/>
          <w:iCs/>
        </w:rPr>
        <w:tab/>
      </w:r>
      <w:r w:rsidRPr="005575CD">
        <w:rPr>
          <w:rFonts w:eastAsia="Calibri"/>
          <w:bCs/>
          <w:iCs/>
        </w:rPr>
        <w:tab/>
      </w:r>
      <w:r w:rsidRPr="005575CD">
        <w:rPr>
          <w:rFonts w:eastAsia="Calibri"/>
          <w:bCs/>
          <w:iCs/>
        </w:rPr>
        <w:tab/>
        <w:t xml:space="preserve">                                                     </w:t>
      </w:r>
      <w:r w:rsidRPr="005575CD">
        <w:rPr>
          <w:rFonts w:eastAsia="Calibri"/>
          <w:b w:val="0"/>
          <w:bCs/>
          <w:i/>
          <w:iCs/>
        </w:rPr>
        <w:t>Принято</w:t>
      </w:r>
    </w:p>
    <w:p w:rsidR="005575CD" w:rsidRPr="005575CD" w:rsidRDefault="005575CD" w:rsidP="005575CD">
      <w:pPr>
        <w:jc w:val="center"/>
        <w:rPr>
          <w:rFonts w:eastAsia="Calibri"/>
          <w:b w:val="0"/>
          <w:bCs/>
          <w:i/>
          <w:iCs/>
        </w:rPr>
      </w:pP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</w:r>
      <w:r w:rsidRPr="005575CD">
        <w:rPr>
          <w:rFonts w:eastAsia="Calibri"/>
          <w:b w:val="0"/>
          <w:bCs/>
          <w:i/>
          <w:iCs/>
        </w:rPr>
        <w:tab/>
        <w:t xml:space="preserve">                     28 ноября 2014 года</w:t>
      </w:r>
    </w:p>
    <w:p w:rsidR="005575CD" w:rsidRDefault="005575CD" w:rsidP="004C5B7E">
      <w:pPr>
        <w:tabs>
          <w:tab w:val="left" w:pos="4536"/>
        </w:tabs>
        <w:spacing w:line="276" w:lineRule="auto"/>
        <w:ind w:right="5385"/>
        <w:jc w:val="both"/>
        <w:rPr>
          <w:b w:val="0"/>
        </w:rPr>
      </w:pPr>
    </w:p>
    <w:p w:rsidR="001A3475" w:rsidRPr="008F1530" w:rsidRDefault="00B52043" w:rsidP="005575CD">
      <w:pPr>
        <w:tabs>
          <w:tab w:val="left" w:pos="4536"/>
        </w:tabs>
        <w:ind w:right="5385"/>
        <w:jc w:val="both"/>
        <w:rPr>
          <w:b w:val="0"/>
        </w:rPr>
      </w:pPr>
      <w:r w:rsidRPr="008F1530">
        <w:rPr>
          <w:b w:val="0"/>
        </w:rPr>
        <w:t>О</w:t>
      </w:r>
      <w:r w:rsidR="001A3475" w:rsidRPr="008F1530">
        <w:rPr>
          <w:b w:val="0"/>
        </w:rPr>
        <w:t xml:space="preserve"> </w:t>
      </w:r>
      <w:r w:rsidR="00871DFE">
        <w:rPr>
          <w:b w:val="0"/>
        </w:rPr>
        <w:t xml:space="preserve">признании </w:t>
      </w:r>
      <w:proofErr w:type="gramStart"/>
      <w:r w:rsidR="00871DFE">
        <w:rPr>
          <w:b w:val="0"/>
        </w:rPr>
        <w:t>утратившим</w:t>
      </w:r>
      <w:r w:rsidR="004C5B7E">
        <w:rPr>
          <w:b w:val="0"/>
        </w:rPr>
        <w:t>и</w:t>
      </w:r>
      <w:proofErr w:type="gramEnd"/>
      <w:r w:rsidR="00871DFE">
        <w:rPr>
          <w:b w:val="0"/>
        </w:rPr>
        <w:t xml:space="preserve"> силу </w:t>
      </w:r>
      <w:r w:rsidR="004C5B7E">
        <w:rPr>
          <w:b w:val="0"/>
        </w:rPr>
        <w:t xml:space="preserve">отдельных </w:t>
      </w:r>
      <w:r w:rsidR="00420B41">
        <w:rPr>
          <w:b w:val="0"/>
        </w:rPr>
        <w:t>р</w:t>
      </w:r>
      <w:r w:rsidR="00871DFE" w:rsidRPr="008F1530">
        <w:rPr>
          <w:b w:val="0"/>
        </w:rPr>
        <w:t>ешени</w:t>
      </w:r>
      <w:r w:rsidR="004C5B7E">
        <w:rPr>
          <w:b w:val="0"/>
        </w:rPr>
        <w:t>й</w:t>
      </w:r>
      <w:r w:rsidR="00871DFE" w:rsidRPr="008F1530">
        <w:rPr>
          <w:b w:val="0"/>
        </w:rPr>
        <w:t xml:space="preserve"> Думы города Ханты-</w:t>
      </w:r>
      <w:r w:rsidR="005575CD">
        <w:rPr>
          <w:b w:val="0"/>
        </w:rPr>
        <w:t>Мансийска</w:t>
      </w:r>
    </w:p>
    <w:p w:rsidR="00871DFE" w:rsidRPr="008F1530" w:rsidRDefault="00871DFE" w:rsidP="005575CD">
      <w:pPr>
        <w:ind w:right="-5" w:firstLine="708"/>
        <w:jc w:val="both"/>
        <w:rPr>
          <w:b w:val="0"/>
        </w:rPr>
      </w:pPr>
    </w:p>
    <w:p w:rsidR="008E659D" w:rsidRPr="008F1530" w:rsidRDefault="00CB195D" w:rsidP="005575CD">
      <w:pPr>
        <w:jc w:val="both"/>
        <w:rPr>
          <w:b w:val="0"/>
        </w:rPr>
      </w:pPr>
      <w:r w:rsidRPr="008F1530">
        <w:rPr>
          <w:b w:val="0"/>
        </w:rPr>
        <w:tab/>
      </w:r>
      <w:r w:rsidR="00E0198A" w:rsidRPr="008F1530">
        <w:rPr>
          <w:b w:val="0"/>
        </w:rPr>
        <w:t>Рассмотрев проект Решения Думы города Ханты-Мансийска «</w:t>
      </w:r>
      <w:r w:rsidR="00871DFE" w:rsidRPr="008F1530">
        <w:rPr>
          <w:b w:val="0"/>
        </w:rPr>
        <w:t xml:space="preserve">О </w:t>
      </w:r>
      <w:r w:rsidR="00871DFE">
        <w:rPr>
          <w:b w:val="0"/>
        </w:rPr>
        <w:t xml:space="preserve">признании </w:t>
      </w:r>
      <w:proofErr w:type="gramStart"/>
      <w:r w:rsidR="00871DFE">
        <w:rPr>
          <w:b w:val="0"/>
        </w:rPr>
        <w:t>утратившим</w:t>
      </w:r>
      <w:r w:rsidR="004C5B7E">
        <w:rPr>
          <w:b w:val="0"/>
        </w:rPr>
        <w:t>и</w:t>
      </w:r>
      <w:proofErr w:type="gramEnd"/>
      <w:r w:rsidR="00871DFE">
        <w:rPr>
          <w:b w:val="0"/>
        </w:rPr>
        <w:t xml:space="preserve"> силу </w:t>
      </w:r>
      <w:r w:rsidR="004C5B7E">
        <w:rPr>
          <w:b w:val="0"/>
        </w:rPr>
        <w:t xml:space="preserve">отдельных </w:t>
      </w:r>
      <w:r w:rsidR="00420B41">
        <w:rPr>
          <w:b w:val="0"/>
        </w:rPr>
        <w:t>р</w:t>
      </w:r>
      <w:r w:rsidR="00871DFE" w:rsidRPr="008F1530">
        <w:rPr>
          <w:b w:val="0"/>
        </w:rPr>
        <w:t>ешени</w:t>
      </w:r>
      <w:r w:rsidR="004C5B7E">
        <w:rPr>
          <w:b w:val="0"/>
        </w:rPr>
        <w:t>й</w:t>
      </w:r>
      <w:r w:rsidR="00871DFE" w:rsidRPr="008F1530">
        <w:rPr>
          <w:b w:val="0"/>
        </w:rPr>
        <w:t xml:space="preserve"> Думы города Ханты-Мансийска</w:t>
      </w:r>
      <w:r w:rsidR="005575CD">
        <w:rPr>
          <w:b w:val="0"/>
        </w:rPr>
        <w:t>»</w:t>
      </w:r>
      <w:r w:rsidR="00E0198A" w:rsidRPr="008F1530">
        <w:rPr>
          <w:b w:val="0"/>
        </w:rPr>
        <w:t xml:space="preserve">, </w:t>
      </w:r>
      <w:r w:rsidR="008E659D" w:rsidRPr="008F1530">
        <w:rPr>
          <w:b w:val="0"/>
        </w:rPr>
        <w:t>руководствуясь частью 1 статьи 69 Устава города Ханты-Мансийска,</w:t>
      </w:r>
    </w:p>
    <w:p w:rsidR="0092435F" w:rsidRPr="008F1530" w:rsidRDefault="0092435F" w:rsidP="005575CD">
      <w:pPr>
        <w:ind w:right="-5"/>
        <w:jc w:val="center"/>
        <w:rPr>
          <w:b w:val="0"/>
        </w:rPr>
      </w:pPr>
    </w:p>
    <w:p w:rsidR="008E659D" w:rsidRPr="008F1530" w:rsidRDefault="008E659D" w:rsidP="005575CD">
      <w:pPr>
        <w:ind w:right="-5"/>
        <w:jc w:val="center"/>
        <w:rPr>
          <w:b w:val="0"/>
        </w:rPr>
      </w:pPr>
      <w:r w:rsidRPr="008F1530">
        <w:rPr>
          <w:b w:val="0"/>
        </w:rPr>
        <w:t>Дума города Ханты-Мансийска РЕШИЛА:</w:t>
      </w:r>
    </w:p>
    <w:p w:rsidR="008E659D" w:rsidRPr="008F1530" w:rsidRDefault="008E659D" w:rsidP="005575CD">
      <w:pPr>
        <w:rPr>
          <w:b w:val="0"/>
          <w:bCs/>
          <w:iCs/>
        </w:rPr>
      </w:pPr>
    </w:p>
    <w:p w:rsidR="004C5B7E" w:rsidRDefault="00871DFE" w:rsidP="005575CD">
      <w:pPr>
        <w:ind w:right="-2"/>
        <w:jc w:val="both"/>
        <w:rPr>
          <w:b w:val="0"/>
        </w:rPr>
      </w:pPr>
      <w:r>
        <w:rPr>
          <w:b w:val="0"/>
        </w:rPr>
        <w:tab/>
        <w:t>1.</w:t>
      </w:r>
      <w:r>
        <w:rPr>
          <w:b w:val="0"/>
        </w:rPr>
        <w:tab/>
        <w:t>Признать</w:t>
      </w:r>
      <w:r w:rsidRPr="00871DFE">
        <w:rPr>
          <w:b w:val="0"/>
        </w:rPr>
        <w:t xml:space="preserve"> </w:t>
      </w:r>
      <w:r>
        <w:rPr>
          <w:b w:val="0"/>
        </w:rPr>
        <w:t>утратившим</w:t>
      </w:r>
      <w:r w:rsidR="004C5B7E">
        <w:rPr>
          <w:b w:val="0"/>
        </w:rPr>
        <w:t>и</w:t>
      </w:r>
      <w:r>
        <w:rPr>
          <w:b w:val="0"/>
        </w:rPr>
        <w:t xml:space="preserve"> силу </w:t>
      </w:r>
      <w:r w:rsidR="00420B41">
        <w:rPr>
          <w:b w:val="0"/>
        </w:rPr>
        <w:t>р</w:t>
      </w:r>
      <w:r w:rsidRPr="008F1530">
        <w:rPr>
          <w:b w:val="0"/>
        </w:rPr>
        <w:t>ешени</w:t>
      </w:r>
      <w:r w:rsidR="004C5B7E">
        <w:rPr>
          <w:b w:val="0"/>
        </w:rPr>
        <w:t>я</w:t>
      </w:r>
      <w:r w:rsidRPr="008F1530">
        <w:rPr>
          <w:b w:val="0"/>
        </w:rPr>
        <w:t xml:space="preserve"> Думы города Ханты-Мансийска</w:t>
      </w:r>
      <w:r w:rsidR="004C5B7E">
        <w:rPr>
          <w:b w:val="0"/>
        </w:rPr>
        <w:t>:</w:t>
      </w:r>
    </w:p>
    <w:p w:rsidR="004C5B7E" w:rsidRDefault="004C5B7E" w:rsidP="005575CD">
      <w:pPr>
        <w:ind w:right="-2" w:firstLine="709"/>
        <w:jc w:val="both"/>
        <w:rPr>
          <w:b w:val="0"/>
        </w:rPr>
      </w:pPr>
      <w:r>
        <w:rPr>
          <w:b w:val="0"/>
        </w:rPr>
        <w:t xml:space="preserve">- от 29 июня </w:t>
      </w:r>
      <w:r w:rsidRPr="004C5B7E">
        <w:rPr>
          <w:b w:val="0"/>
        </w:rPr>
        <w:t>2007</w:t>
      </w:r>
      <w:r>
        <w:rPr>
          <w:b w:val="0"/>
        </w:rPr>
        <w:t xml:space="preserve"> года</w:t>
      </w:r>
      <w:r w:rsidRPr="004C5B7E">
        <w:rPr>
          <w:b w:val="0"/>
        </w:rPr>
        <w:t xml:space="preserve"> № 298 «О </w:t>
      </w:r>
      <w:proofErr w:type="gramStart"/>
      <w:r w:rsidRPr="004C5B7E">
        <w:rPr>
          <w:b w:val="0"/>
        </w:rPr>
        <w:t>Положении</w:t>
      </w:r>
      <w:proofErr w:type="gramEnd"/>
      <w:r w:rsidRPr="004C5B7E">
        <w:rPr>
          <w:b w:val="0"/>
        </w:rPr>
        <w:t xml:space="preserve"> о кадровом р</w:t>
      </w:r>
      <w:r>
        <w:rPr>
          <w:b w:val="0"/>
        </w:rPr>
        <w:t>езерве на муниципальной службе»;</w:t>
      </w:r>
    </w:p>
    <w:p w:rsidR="004C5B7E" w:rsidRDefault="004C5B7E" w:rsidP="005575CD">
      <w:pPr>
        <w:ind w:right="-2" w:firstLine="709"/>
        <w:jc w:val="both"/>
        <w:rPr>
          <w:b w:val="0"/>
        </w:rPr>
      </w:pPr>
      <w:r>
        <w:rPr>
          <w:b w:val="0"/>
        </w:rPr>
        <w:t xml:space="preserve">- от 28 августа </w:t>
      </w:r>
      <w:r w:rsidRPr="004C5B7E">
        <w:rPr>
          <w:b w:val="0"/>
        </w:rPr>
        <w:t>2007</w:t>
      </w:r>
      <w:r w:rsidR="005575CD">
        <w:rPr>
          <w:b w:val="0"/>
        </w:rPr>
        <w:t xml:space="preserve"> года</w:t>
      </w:r>
      <w:bookmarkStart w:id="0" w:name="_GoBack"/>
      <w:bookmarkEnd w:id="0"/>
      <w:r w:rsidRPr="004C5B7E">
        <w:rPr>
          <w:b w:val="0"/>
        </w:rPr>
        <w:t xml:space="preserve"> № 319 «О </w:t>
      </w:r>
      <w:proofErr w:type="gramStart"/>
      <w:r w:rsidRPr="004C5B7E">
        <w:rPr>
          <w:b w:val="0"/>
        </w:rPr>
        <w:t>Положении</w:t>
      </w:r>
      <w:proofErr w:type="gramEnd"/>
      <w:r w:rsidRPr="004C5B7E">
        <w:rPr>
          <w:b w:val="0"/>
        </w:rPr>
        <w:t xml:space="preserve"> о проведении атте</w:t>
      </w:r>
      <w:r>
        <w:rPr>
          <w:b w:val="0"/>
        </w:rPr>
        <w:t>стации муниципальных служащих»;</w:t>
      </w:r>
    </w:p>
    <w:p w:rsidR="004C5B7E" w:rsidRDefault="004C5B7E" w:rsidP="005575CD">
      <w:pPr>
        <w:ind w:right="-2" w:firstLine="709"/>
        <w:jc w:val="both"/>
        <w:rPr>
          <w:b w:val="0"/>
        </w:rPr>
      </w:pPr>
      <w:r>
        <w:rPr>
          <w:b w:val="0"/>
        </w:rPr>
        <w:t xml:space="preserve">- от 31 октября </w:t>
      </w:r>
      <w:r w:rsidRPr="004C5B7E">
        <w:rPr>
          <w:b w:val="0"/>
        </w:rPr>
        <w:t xml:space="preserve">2008 </w:t>
      </w:r>
      <w:r>
        <w:rPr>
          <w:b w:val="0"/>
        </w:rPr>
        <w:t xml:space="preserve">года </w:t>
      </w:r>
      <w:r w:rsidRPr="004C5B7E">
        <w:rPr>
          <w:b w:val="0"/>
        </w:rPr>
        <w:t xml:space="preserve">№ 641 «О внесении изменений в Решение Думы города Ханты-Мансийска  от 29.06.2007 № 298 «О </w:t>
      </w:r>
      <w:proofErr w:type="gramStart"/>
      <w:r w:rsidRPr="004C5B7E">
        <w:rPr>
          <w:b w:val="0"/>
        </w:rPr>
        <w:t>Положении</w:t>
      </w:r>
      <w:proofErr w:type="gramEnd"/>
      <w:r w:rsidRPr="004C5B7E">
        <w:rPr>
          <w:b w:val="0"/>
        </w:rPr>
        <w:t xml:space="preserve"> о кадровом резерве на муниципальной службе»</w:t>
      </w:r>
      <w:r>
        <w:rPr>
          <w:b w:val="0"/>
        </w:rPr>
        <w:t>.</w:t>
      </w:r>
    </w:p>
    <w:p w:rsidR="00871DFE" w:rsidRPr="00871DFE" w:rsidRDefault="00CB195D" w:rsidP="005575CD">
      <w:pPr>
        <w:tabs>
          <w:tab w:val="left" w:pos="-4860"/>
        </w:tabs>
        <w:jc w:val="both"/>
        <w:rPr>
          <w:b w:val="0"/>
        </w:rPr>
      </w:pPr>
      <w:r w:rsidRPr="008F1530">
        <w:rPr>
          <w:b w:val="0"/>
        </w:rPr>
        <w:tab/>
      </w:r>
      <w:r w:rsidR="00871DFE">
        <w:rPr>
          <w:b w:val="0"/>
          <w:bCs/>
          <w:snapToGrid w:val="0"/>
          <w:szCs w:val="20"/>
        </w:rPr>
        <w:t>2.</w:t>
      </w:r>
      <w:r w:rsidR="00871DFE">
        <w:rPr>
          <w:b w:val="0"/>
          <w:bCs/>
          <w:snapToGrid w:val="0"/>
          <w:szCs w:val="20"/>
        </w:rPr>
        <w:tab/>
      </w:r>
      <w:r w:rsidR="00871DFE" w:rsidRPr="00871DFE">
        <w:rPr>
          <w:b w:val="0"/>
          <w:bCs/>
          <w:snapToGrid w:val="0"/>
          <w:szCs w:val="20"/>
        </w:rPr>
        <w:t>Настоящее Решение вступает в силу после дня его официального опубликования.</w:t>
      </w:r>
    </w:p>
    <w:p w:rsidR="009E27DC" w:rsidRDefault="009E27DC" w:rsidP="005575CD">
      <w:pPr>
        <w:tabs>
          <w:tab w:val="left" w:pos="-4860"/>
        </w:tabs>
        <w:rPr>
          <w:b w:val="0"/>
          <w:sz w:val="26"/>
          <w:szCs w:val="26"/>
        </w:rPr>
      </w:pPr>
    </w:p>
    <w:p w:rsidR="005575CD" w:rsidRDefault="005575CD" w:rsidP="005575CD">
      <w:pPr>
        <w:tabs>
          <w:tab w:val="left" w:pos="-4860"/>
        </w:tabs>
        <w:rPr>
          <w:b w:val="0"/>
          <w:sz w:val="26"/>
          <w:szCs w:val="26"/>
        </w:rPr>
      </w:pPr>
    </w:p>
    <w:p w:rsidR="009E27DC" w:rsidRPr="009E27DC" w:rsidRDefault="009E27DC" w:rsidP="005575CD">
      <w:pPr>
        <w:jc w:val="both"/>
        <w:rPr>
          <w:rFonts w:eastAsia="Times New Roman"/>
          <w:bCs/>
          <w:iCs/>
          <w:lang w:eastAsia="ru-RU"/>
        </w:rPr>
      </w:pPr>
      <w:r w:rsidRPr="009E27DC">
        <w:rPr>
          <w:rFonts w:eastAsia="Times New Roman"/>
          <w:bCs/>
          <w:iCs/>
          <w:lang w:eastAsia="ru-RU"/>
        </w:rPr>
        <w:t>Глава город</w:t>
      </w:r>
      <w:r>
        <w:rPr>
          <w:rFonts w:eastAsia="Times New Roman"/>
          <w:bCs/>
          <w:iCs/>
          <w:lang w:eastAsia="ru-RU"/>
        </w:rPr>
        <w:t xml:space="preserve">а Ханты-Мансийска </w:t>
      </w:r>
      <w:r>
        <w:rPr>
          <w:rFonts w:eastAsia="Times New Roman"/>
          <w:bCs/>
          <w:iCs/>
          <w:lang w:eastAsia="ru-RU"/>
        </w:rPr>
        <w:tab/>
      </w:r>
      <w:r>
        <w:rPr>
          <w:rFonts w:eastAsia="Times New Roman"/>
          <w:bCs/>
          <w:iCs/>
          <w:lang w:eastAsia="ru-RU"/>
        </w:rPr>
        <w:tab/>
      </w:r>
      <w:r>
        <w:rPr>
          <w:rFonts w:eastAsia="Times New Roman"/>
          <w:bCs/>
          <w:iCs/>
          <w:lang w:eastAsia="ru-RU"/>
        </w:rPr>
        <w:tab/>
        <w:t xml:space="preserve">                   </w:t>
      </w:r>
      <w:r w:rsidRPr="009E27DC">
        <w:rPr>
          <w:rFonts w:eastAsia="Times New Roman"/>
          <w:bCs/>
          <w:iCs/>
          <w:lang w:eastAsia="ru-RU"/>
        </w:rPr>
        <w:tab/>
      </w:r>
      <w:r w:rsidRPr="009E27DC">
        <w:rPr>
          <w:rFonts w:eastAsia="Times New Roman"/>
          <w:bCs/>
          <w:iCs/>
          <w:lang w:eastAsia="ru-RU"/>
        </w:rPr>
        <w:tab/>
        <w:t>В.А. Филипенко</w:t>
      </w:r>
    </w:p>
    <w:p w:rsidR="009E27DC" w:rsidRPr="009E27DC" w:rsidRDefault="009E27DC" w:rsidP="005575CD">
      <w:pPr>
        <w:jc w:val="both"/>
        <w:rPr>
          <w:rFonts w:eastAsia="Times New Roman"/>
          <w:b w:val="0"/>
          <w:bCs/>
          <w:i/>
          <w:iCs/>
          <w:lang w:eastAsia="ru-RU"/>
        </w:rPr>
      </w:pPr>
    </w:p>
    <w:p w:rsidR="009E27DC" w:rsidRPr="009E27DC" w:rsidRDefault="009E27DC" w:rsidP="005575CD">
      <w:pPr>
        <w:jc w:val="both"/>
        <w:rPr>
          <w:rFonts w:eastAsia="Times New Roman"/>
          <w:b w:val="0"/>
          <w:bCs/>
          <w:i/>
          <w:iCs/>
          <w:lang w:eastAsia="ru-RU"/>
        </w:rPr>
      </w:pP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>
        <w:rPr>
          <w:rFonts w:eastAsia="Times New Roman"/>
          <w:b w:val="0"/>
          <w:bCs/>
          <w:i/>
          <w:iCs/>
          <w:lang w:eastAsia="ru-RU"/>
        </w:rPr>
        <w:t xml:space="preserve">                      </w:t>
      </w:r>
      <w:r w:rsidRPr="009E27DC">
        <w:rPr>
          <w:rFonts w:eastAsia="Times New Roman"/>
          <w:b w:val="0"/>
          <w:bCs/>
          <w:i/>
          <w:iCs/>
          <w:lang w:eastAsia="ru-RU"/>
        </w:rPr>
        <w:t xml:space="preserve">  </w:t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  <w:t>Подписано</w:t>
      </w:r>
    </w:p>
    <w:p w:rsidR="009E27DC" w:rsidRPr="009E27DC" w:rsidRDefault="009E27DC" w:rsidP="005575CD">
      <w:pPr>
        <w:jc w:val="both"/>
        <w:rPr>
          <w:rFonts w:eastAsia="Times New Roman"/>
          <w:b w:val="0"/>
          <w:bCs/>
          <w:i/>
          <w:iCs/>
          <w:lang w:eastAsia="ru-RU"/>
        </w:rPr>
      </w:pP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  <w:t xml:space="preserve">      </w:t>
      </w:r>
      <w:r>
        <w:rPr>
          <w:rFonts w:eastAsia="Times New Roman"/>
          <w:b w:val="0"/>
          <w:bCs/>
          <w:i/>
          <w:iCs/>
          <w:lang w:eastAsia="ru-RU"/>
        </w:rPr>
        <w:t xml:space="preserve">        </w:t>
      </w:r>
      <w:r w:rsidRPr="009E27DC">
        <w:rPr>
          <w:rFonts w:eastAsia="Times New Roman"/>
          <w:b w:val="0"/>
          <w:bCs/>
          <w:i/>
          <w:iCs/>
          <w:lang w:eastAsia="ru-RU"/>
        </w:rPr>
        <w:t xml:space="preserve"> </w:t>
      </w:r>
      <w:r>
        <w:rPr>
          <w:rFonts w:eastAsia="Times New Roman"/>
          <w:b w:val="0"/>
          <w:bCs/>
          <w:i/>
          <w:iCs/>
          <w:lang w:eastAsia="ru-RU"/>
        </w:rPr>
        <w:t xml:space="preserve">        </w:t>
      </w:r>
      <w:r w:rsidR="005575CD">
        <w:rPr>
          <w:rFonts w:eastAsia="Times New Roman"/>
          <w:b w:val="0"/>
          <w:bCs/>
          <w:i/>
          <w:iCs/>
          <w:lang w:eastAsia="ru-RU"/>
        </w:rPr>
        <w:t>28 ноября 2014 года</w:t>
      </w:r>
    </w:p>
    <w:p w:rsidR="009E27DC" w:rsidRPr="004C5B7E" w:rsidRDefault="009E27DC" w:rsidP="005575CD">
      <w:pPr>
        <w:jc w:val="both"/>
        <w:rPr>
          <w:rFonts w:eastAsia="Times New Roman"/>
          <w:b w:val="0"/>
          <w:bCs/>
          <w:iCs/>
          <w:sz w:val="16"/>
          <w:szCs w:val="16"/>
          <w:lang w:eastAsia="ru-RU"/>
        </w:rPr>
      </w:pPr>
    </w:p>
    <w:p w:rsidR="009E27DC" w:rsidRPr="009E27DC" w:rsidRDefault="009E27DC" w:rsidP="005575CD">
      <w:pPr>
        <w:jc w:val="both"/>
        <w:rPr>
          <w:rFonts w:eastAsia="Times New Roman"/>
          <w:b w:val="0"/>
          <w:bCs/>
          <w:iCs/>
          <w:lang w:eastAsia="ru-RU"/>
        </w:rPr>
      </w:pPr>
      <w:proofErr w:type="gramStart"/>
      <w:r w:rsidRPr="009E27DC">
        <w:rPr>
          <w:rFonts w:eastAsia="Times New Roman"/>
          <w:b w:val="0"/>
          <w:bCs/>
          <w:iCs/>
          <w:lang w:eastAsia="ru-RU"/>
        </w:rPr>
        <w:t xml:space="preserve">Ханты – </w:t>
      </w:r>
      <w:proofErr w:type="spellStart"/>
      <w:r w:rsidRPr="009E27DC">
        <w:rPr>
          <w:rFonts w:eastAsia="Times New Roman"/>
          <w:b w:val="0"/>
          <w:bCs/>
          <w:iCs/>
          <w:lang w:eastAsia="ru-RU"/>
        </w:rPr>
        <w:t>Мансийск</w:t>
      </w:r>
      <w:proofErr w:type="spellEnd"/>
      <w:proofErr w:type="gramEnd"/>
    </w:p>
    <w:p w:rsidR="009E27DC" w:rsidRPr="009E27DC" w:rsidRDefault="005575CD" w:rsidP="005575CD">
      <w:pPr>
        <w:jc w:val="both"/>
        <w:rPr>
          <w:rFonts w:eastAsia="Times New Roman"/>
          <w:b w:val="0"/>
          <w:bCs/>
          <w:iCs/>
          <w:lang w:eastAsia="ru-RU"/>
        </w:rPr>
      </w:pPr>
      <w:r>
        <w:rPr>
          <w:rFonts w:eastAsia="Times New Roman"/>
          <w:b w:val="0"/>
          <w:bCs/>
          <w:iCs/>
          <w:lang w:eastAsia="ru-RU"/>
        </w:rPr>
        <w:t>28 ноября 2014 года</w:t>
      </w:r>
    </w:p>
    <w:p w:rsidR="0092435F" w:rsidRDefault="005575CD" w:rsidP="005575CD">
      <w:pPr>
        <w:tabs>
          <w:tab w:val="left" w:pos="-4860"/>
        </w:tabs>
        <w:rPr>
          <w:b w:val="0"/>
          <w:sz w:val="26"/>
          <w:szCs w:val="26"/>
        </w:rPr>
      </w:pPr>
      <w:r>
        <w:rPr>
          <w:rFonts w:eastAsia="Times New Roman"/>
          <w:b w:val="0"/>
          <w:bCs/>
          <w:iCs/>
          <w:lang w:eastAsia="ru-RU"/>
        </w:rPr>
        <w:t>№ 563</w:t>
      </w:r>
      <w:r w:rsidR="009E27DC" w:rsidRPr="009E27DC">
        <w:rPr>
          <w:rFonts w:eastAsia="Times New Roman"/>
          <w:b w:val="0"/>
          <w:bCs/>
          <w:iCs/>
          <w:lang w:eastAsia="ru-RU"/>
        </w:rPr>
        <w:t xml:space="preserve"> - V РД</w:t>
      </w:r>
    </w:p>
    <w:sectPr w:rsidR="0092435F" w:rsidSect="00420B41">
      <w:headerReference w:type="even" r:id="rId9"/>
      <w:pgSz w:w="11906" w:h="16838"/>
      <w:pgMar w:top="1134" w:right="567" w:bottom="1134" w:left="1418" w:header="709" w:footer="709" w:gutter="0"/>
      <w:pgNumType w:start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61" w:rsidRDefault="007F7461">
      <w:r>
        <w:separator/>
      </w:r>
    </w:p>
  </w:endnote>
  <w:endnote w:type="continuationSeparator" w:id="0">
    <w:p w:rsidR="007F7461" w:rsidRDefault="007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61" w:rsidRDefault="007F7461">
      <w:r>
        <w:separator/>
      </w:r>
    </w:p>
  </w:footnote>
  <w:footnote w:type="continuationSeparator" w:id="0">
    <w:p w:rsidR="007F7461" w:rsidRDefault="007F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B1" w:rsidRDefault="00C9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5D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DFE">
      <w:rPr>
        <w:rStyle w:val="a5"/>
        <w:noProof/>
      </w:rPr>
      <w:t>0</w:t>
    </w:r>
    <w:r>
      <w:rPr>
        <w:rStyle w:val="a5"/>
      </w:rPr>
      <w:fldChar w:fldCharType="end"/>
    </w:r>
  </w:p>
  <w:p w:rsidR="00965DB1" w:rsidRDefault="00965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59D"/>
    <w:rsid w:val="00003EAA"/>
    <w:rsid w:val="00004FE8"/>
    <w:rsid w:val="0000766D"/>
    <w:rsid w:val="000279E7"/>
    <w:rsid w:val="00034BBF"/>
    <w:rsid w:val="0005401F"/>
    <w:rsid w:val="000B2E2F"/>
    <w:rsid w:val="000C08BC"/>
    <w:rsid w:val="0010230F"/>
    <w:rsid w:val="00125368"/>
    <w:rsid w:val="00154071"/>
    <w:rsid w:val="001645CE"/>
    <w:rsid w:val="00166369"/>
    <w:rsid w:val="00173A8E"/>
    <w:rsid w:val="001A25BE"/>
    <w:rsid w:val="001A3475"/>
    <w:rsid w:val="001C26ED"/>
    <w:rsid w:val="001E1250"/>
    <w:rsid w:val="0020781B"/>
    <w:rsid w:val="00235D58"/>
    <w:rsid w:val="002506B3"/>
    <w:rsid w:val="002626B5"/>
    <w:rsid w:val="00265E7E"/>
    <w:rsid w:val="00277C63"/>
    <w:rsid w:val="002848C0"/>
    <w:rsid w:val="002A3044"/>
    <w:rsid w:val="002C5181"/>
    <w:rsid w:val="003174F5"/>
    <w:rsid w:val="00323CCF"/>
    <w:rsid w:val="003360A8"/>
    <w:rsid w:val="00397EDF"/>
    <w:rsid w:val="003A560B"/>
    <w:rsid w:val="003A62A0"/>
    <w:rsid w:val="003B3776"/>
    <w:rsid w:val="003C4420"/>
    <w:rsid w:val="003E78A2"/>
    <w:rsid w:val="00420B41"/>
    <w:rsid w:val="00433D1A"/>
    <w:rsid w:val="004479C6"/>
    <w:rsid w:val="00457770"/>
    <w:rsid w:val="004661E2"/>
    <w:rsid w:val="004958C5"/>
    <w:rsid w:val="00495A01"/>
    <w:rsid w:val="004B2902"/>
    <w:rsid w:val="004C3E6E"/>
    <w:rsid w:val="004C5B7E"/>
    <w:rsid w:val="004F6966"/>
    <w:rsid w:val="004F7CB0"/>
    <w:rsid w:val="00511875"/>
    <w:rsid w:val="00517C1F"/>
    <w:rsid w:val="00524B48"/>
    <w:rsid w:val="00536F5D"/>
    <w:rsid w:val="0054306F"/>
    <w:rsid w:val="005575CD"/>
    <w:rsid w:val="00573860"/>
    <w:rsid w:val="0057698A"/>
    <w:rsid w:val="00590364"/>
    <w:rsid w:val="00591C45"/>
    <w:rsid w:val="005A7F9C"/>
    <w:rsid w:val="005C06E2"/>
    <w:rsid w:val="005C5170"/>
    <w:rsid w:val="005D2C38"/>
    <w:rsid w:val="005F6C4D"/>
    <w:rsid w:val="006511B4"/>
    <w:rsid w:val="00671DFC"/>
    <w:rsid w:val="0067465B"/>
    <w:rsid w:val="00682140"/>
    <w:rsid w:val="00696625"/>
    <w:rsid w:val="006A66C7"/>
    <w:rsid w:val="006C5587"/>
    <w:rsid w:val="006C60D1"/>
    <w:rsid w:val="006C7379"/>
    <w:rsid w:val="006E0A41"/>
    <w:rsid w:val="006E7782"/>
    <w:rsid w:val="00703F2C"/>
    <w:rsid w:val="00713244"/>
    <w:rsid w:val="00744715"/>
    <w:rsid w:val="00772866"/>
    <w:rsid w:val="00777B40"/>
    <w:rsid w:val="00792DFB"/>
    <w:rsid w:val="007944E6"/>
    <w:rsid w:val="00794698"/>
    <w:rsid w:val="007B7502"/>
    <w:rsid w:val="007C4CF7"/>
    <w:rsid w:val="007C7DE8"/>
    <w:rsid w:val="007D5C19"/>
    <w:rsid w:val="007F3145"/>
    <w:rsid w:val="007F3AE7"/>
    <w:rsid w:val="007F7461"/>
    <w:rsid w:val="00800DE2"/>
    <w:rsid w:val="00811F82"/>
    <w:rsid w:val="00835E6F"/>
    <w:rsid w:val="00846109"/>
    <w:rsid w:val="00851D52"/>
    <w:rsid w:val="00867210"/>
    <w:rsid w:val="0087104B"/>
    <w:rsid w:val="00871DFE"/>
    <w:rsid w:val="00872145"/>
    <w:rsid w:val="00893F44"/>
    <w:rsid w:val="008D7BEE"/>
    <w:rsid w:val="008D7C72"/>
    <w:rsid w:val="008E1F62"/>
    <w:rsid w:val="008E659D"/>
    <w:rsid w:val="008F1530"/>
    <w:rsid w:val="00902E5C"/>
    <w:rsid w:val="00916D70"/>
    <w:rsid w:val="00921AD3"/>
    <w:rsid w:val="0092435F"/>
    <w:rsid w:val="00940659"/>
    <w:rsid w:val="009576D2"/>
    <w:rsid w:val="00965DB1"/>
    <w:rsid w:val="009676F0"/>
    <w:rsid w:val="00983183"/>
    <w:rsid w:val="009A7D7A"/>
    <w:rsid w:val="009D2B0F"/>
    <w:rsid w:val="009E27DC"/>
    <w:rsid w:val="009E4150"/>
    <w:rsid w:val="009F4FD5"/>
    <w:rsid w:val="00A07084"/>
    <w:rsid w:val="00A106FA"/>
    <w:rsid w:val="00A11A70"/>
    <w:rsid w:val="00A33B47"/>
    <w:rsid w:val="00A60374"/>
    <w:rsid w:val="00A64B63"/>
    <w:rsid w:val="00A77F97"/>
    <w:rsid w:val="00A84A18"/>
    <w:rsid w:val="00A86935"/>
    <w:rsid w:val="00A91970"/>
    <w:rsid w:val="00AA3B8F"/>
    <w:rsid w:val="00AB658E"/>
    <w:rsid w:val="00AD0F76"/>
    <w:rsid w:val="00AE76AB"/>
    <w:rsid w:val="00AF10B2"/>
    <w:rsid w:val="00B00A73"/>
    <w:rsid w:val="00B35E2F"/>
    <w:rsid w:val="00B35F68"/>
    <w:rsid w:val="00B506A8"/>
    <w:rsid w:val="00B52043"/>
    <w:rsid w:val="00B83F97"/>
    <w:rsid w:val="00BA05E2"/>
    <w:rsid w:val="00BB538A"/>
    <w:rsid w:val="00BC06BE"/>
    <w:rsid w:val="00BC4706"/>
    <w:rsid w:val="00BC4AF7"/>
    <w:rsid w:val="00BF2791"/>
    <w:rsid w:val="00C1349B"/>
    <w:rsid w:val="00C14965"/>
    <w:rsid w:val="00C2343B"/>
    <w:rsid w:val="00C46197"/>
    <w:rsid w:val="00C5087A"/>
    <w:rsid w:val="00C52C14"/>
    <w:rsid w:val="00C556E2"/>
    <w:rsid w:val="00C5769C"/>
    <w:rsid w:val="00C720EF"/>
    <w:rsid w:val="00C72B0D"/>
    <w:rsid w:val="00C737D4"/>
    <w:rsid w:val="00C94515"/>
    <w:rsid w:val="00C96571"/>
    <w:rsid w:val="00CB195D"/>
    <w:rsid w:val="00CD10F6"/>
    <w:rsid w:val="00CF1C31"/>
    <w:rsid w:val="00D208F3"/>
    <w:rsid w:val="00D34824"/>
    <w:rsid w:val="00D4218A"/>
    <w:rsid w:val="00D4351C"/>
    <w:rsid w:val="00D632C9"/>
    <w:rsid w:val="00D7277D"/>
    <w:rsid w:val="00D90C45"/>
    <w:rsid w:val="00D9360A"/>
    <w:rsid w:val="00DB5C6E"/>
    <w:rsid w:val="00DB7C13"/>
    <w:rsid w:val="00DF3D3B"/>
    <w:rsid w:val="00E0198A"/>
    <w:rsid w:val="00E046A2"/>
    <w:rsid w:val="00E07585"/>
    <w:rsid w:val="00E60678"/>
    <w:rsid w:val="00E633B4"/>
    <w:rsid w:val="00E72904"/>
    <w:rsid w:val="00E83356"/>
    <w:rsid w:val="00ED59A8"/>
    <w:rsid w:val="00F21D1B"/>
    <w:rsid w:val="00F57675"/>
    <w:rsid w:val="00F624D3"/>
    <w:rsid w:val="00F66A8A"/>
    <w:rsid w:val="00FA1151"/>
    <w:rsid w:val="00FA1AA2"/>
    <w:rsid w:val="00FA46AC"/>
    <w:rsid w:val="00FB1085"/>
    <w:rsid w:val="00FC57E4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 w:val="0"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0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9D2B0F"/>
    <w:pPr>
      <w:jc w:val="both"/>
    </w:pPr>
    <w:rPr>
      <w:rFonts w:eastAsia="Times New Roman"/>
      <w:b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2B0F"/>
    <w:rPr>
      <w:rFonts w:eastAsia="Times New Roman"/>
      <w:b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 w:val="0"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0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9D2B0F"/>
    <w:pPr>
      <w:jc w:val="both"/>
    </w:pPr>
    <w:rPr>
      <w:rFonts w:eastAsia="Times New Roman"/>
      <w:b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2B0F"/>
    <w:rPr>
      <w:rFonts w:eastAsia="Times New Roman"/>
      <w:b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D6C3-4F31-4AA4-9529-594D5FA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5</cp:revision>
  <cp:lastPrinted>2014-10-22T09:47:00Z</cp:lastPrinted>
  <dcterms:created xsi:type="dcterms:W3CDTF">2014-10-22T09:31:00Z</dcterms:created>
  <dcterms:modified xsi:type="dcterms:W3CDTF">2014-11-28T07:22:00Z</dcterms:modified>
</cp:coreProperties>
</file>